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27E" w:rsidRPr="00127F01" w:rsidRDefault="00DF227E" w:rsidP="00DF227E">
      <w:pPr>
        <w:jc w:val="center"/>
        <w:rPr>
          <w:sz w:val="28"/>
          <w:szCs w:val="28"/>
        </w:rPr>
      </w:pPr>
      <w:r w:rsidRPr="00127F01">
        <w:rPr>
          <w:sz w:val="28"/>
          <w:szCs w:val="28"/>
        </w:rPr>
        <w:t xml:space="preserve">HOMILY FOR </w:t>
      </w:r>
      <w:r w:rsidR="00C63EB8" w:rsidRPr="00127F01">
        <w:rPr>
          <w:sz w:val="28"/>
          <w:szCs w:val="28"/>
        </w:rPr>
        <w:t xml:space="preserve">SUNDAY ORDINARY </w:t>
      </w:r>
      <w:r w:rsidR="002D559C">
        <w:rPr>
          <w:sz w:val="28"/>
          <w:szCs w:val="28"/>
        </w:rPr>
        <w:t>10</w:t>
      </w:r>
      <w:r w:rsidRPr="00127F01">
        <w:rPr>
          <w:sz w:val="28"/>
          <w:szCs w:val="28"/>
        </w:rPr>
        <w:t xml:space="preserve"> YEAR </w:t>
      </w:r>
      <w:r w:rsidR="005A41AB">
        <w:rPr>
          <w:sz w:val="28"/>
          <w:szCs w:val="28"/>
        </w:rPr>
        <w:t>C</w:t>
      </w:r>
    </w:p>
    <w:p w:rsidR="00DF227E" w:rsidRPr="00127F01" w:rsidRDefault="002D559C" w:rsidP="00DF227E">
      <w:pPr>
        <w:jc w:val="center"/>
        <w:rPr>
          <w:sz w:val="28"/>
          <w:szCs w:val="28"/>
        </w:rPr>
      </w:pPr>
      <w:r>
        <w:rPr>
          <w:sz w:val="28"/>
          <w:szCs w:val="28"/>
        </w:rPr>
        <w:t>5 JUNE</w:t>
      </w:r>
      <w:r w:rsidR="00127F01">
        <w:rPr>
          <w:sz w:val="28"/>
          <w:szCs w:val="28"/>
        </w:rPr>
        <w:t xml:space="preserve"> 201</w:t>
      </w:r>
      <w:r w:rsidR="005A41AB">
        <w:rPr>
          <w:sz w:val="28"/>
          <w:szCs w:val="28"/>
        </w:rPr>
        <w:t>6</w:t>
      </w:r>
      <w:r w:rsidR="00127F01">
        <w:rPr>
          <w:sz w:val="28"/>
          <w:szCs w:val="28"/>
        </w:rPr>
        <w:t xml:space="preserve"> ST BENET’S HALL</w:t>
      </w:r>
    </w:p>
    <w:p w:rsidR="00DF227E" w:rsidRPr="00127F01" w:rsidRDefault="00DF227E" w:rsidP="00DF227E">
      <w:pPr>
        <w:jc w:val="center"/>
        <w:rPr>
          <w:sz w:val="28"/>
          <w:szCs w:val="28"/>
        </w:rPr>
      </w:pPr>
    </w:p>
    <w:p w:rsidR="00953995" w:rsidRDefault="00953995" w:rsidP="002D559C">
      <w:pPr>
        <w:pStyle w:val="BodyText"/>
        <w:rPr>
          <w:rFonts w:ascii="Times New Roman" w:hAnsi="Times New Roman"/>
          <w:kern w:val="0"/>
          <w:sz w:val="28"/>
        </w:rPr>
      </w:pPr>
      <w:r>
        <w:rPr>
          <w:rFonts w:ascii="Times New Roman" w:hAnsi="Times New Roman"/>
          <w:kern w:val="0"/>
          <w:sz w:val="28"/>
        </w:rPr>
        <w:t>While at times we might like it to be otherwise, miracles, such as the raisings from the dead reported in today’s first reading and in the Gospel passage are not panaceas for the righting of all human wrongs, pains, sorrows and evils. They cannot be delivered on demand, they are not ends in themselve</w:t>
      </w:r>
      <w:r w:rsidR="001E5D71">
        <w:rPr>
          <w:rFonts w:ascii="Times New Roman" w:hAnsi="Times New Roman"/>
          <w:kern w:val="0"/>
          <w:sz w:val="28"/>
        </w:rPr>
        <w:t>s and they resist subjection to</w:t>
      </w:r>
      <w:r>
        <w:rPr>
          <w:rFonts w:ascii="Times New Roman" w:hAnsi="Times New Roman"/>
          <w:kern w:val="0"/>
          <w:sz w:val="28"/>
        </w:rPr>
        <w:t xml:space="preserve"> </w:t>
      </w:r>
      <w:r w:rsidR="001E5D71">
        <w:rPr>
          <w:rFonts w:ascii="Times New Roman" w:hAnsi="Times New Roman"/>
          <w:kern w:val="0"/>
          <w:sz w:val="28"/>
        </w:rPr>
        <w:t>(</w:t>
      </w:r>
      <w:r>
        <w:rPr>
          <w:rFonts w:ascii="Times New Roman" w:hAnsi="Times New Roman"/>
          <w:kern w:val="0"/>
          <w:sz w:val="28"/>
        </w:rPr>
        <w:t>in modern terms</w:t>
      </w:r>
      <w:r w:rsidR="001E5D71">
        <w:rPr>
          <w:rFonts w:ascii="Times New Roman" w:hAnsi="Times New Roman"/>
          <w:kern w:val="0"/>
          <w:sz w:val="28"/>
        </w:rPr>
        <w:t>)</w:t>
      </w:r>
      <w:r>
        <w:rPr>
          <w:rFonts w:ascii="Times New Roman" w:hAnsi="Times New Roman"/>
          <w:kern w:val="0"/>
          <w:sz w:val="28"/>
        </w:rPr>
        <w:t xml:space="preserve"> NHS or any other form of target setting. They do not overcome the capricious and accidental randomness of human life: Jesus himself comments that the people upon whom the Tower of Siloam fell were not greater sinners than anyone else. They cannot be pressed into service and delivered on tap to prove points – so Jesus condemns his (and every generation) which longs for a sign. They are never universal solutions. Jesus himself comments</w:t>
      </w:r>
      <w:r w:rsidR="001E5D71">
        <w:rPr>
          <w:rFonts w:ascii="Times New Roman" w:hAnsi="Times New Roman"/>
          <w:kern w:val="0"/>
          <w:sz w:val="28"/>
        </w:rPr>
        <w:t xml:space="preserve"> elsewhere</w:t>
      </w:r>
      <w:r>
        <w:rPr>
          <w:rFonts w:ascii="Times New Roman" w:hAnsi="Times New Roman"/>
          <w:kern w:val="0"/>
          <w:sz w:val="28"/>
        </w:rPr>
        <w:t xml:space="preserve"> on today’s first reading: </w:t>
      </w:r>
      <w:r w:rsidR="0064010E">
        <w:rPr>
          <w:rFonts w:ascii="Times New Roman" w:hAnsi="Times New Roman"/>
          <w:kern w:val="0"/>
          <w:sz w:val="28"/>
        </w:rPr>
        <w:t>D</w:t>
      </w:r>
      <w:r>
        <w:rPr>
          <w:rFonts w:ascii="Times New Roman" w:hAnsi="Times New Roman"/>
          <w:kern w:val="0"/>
          <w:sz w:val="28"/>
        </w:rPr>
        <w:t xml:space="preserve">o you not think that there were many widows in Israel in the prophet Elijah’s time but he was not sent to one of these but to a widow in </w:t>
      </w:r>
      <w:proofErr w:type="spellStart"/>
      <w:r>
        <w:rPr>
          <w:rFonts w:ascii="Times New Roman" w:hAnsi="Times New Roman"/>
          <w:kern w:val="0"/>
          <w:sz w:val="28"/>
        </w:rPr>
        <w:t>Zarephath</w:t>
      </w:r>
      <w:proofErr w:type="spellEnd"/>
      <w:r>
        <w:rPr>
          <w:rFonts w:ascii="Times New Roman" w:hAnsi="Times New Roman"/>
          <w:kern w:val="0"/>
          <w:sz w:val="28"/>
        </w:rPr>
        <w:t xml:space="preserve">, a </w:t>
      </w:r>
      <w:proofErr w:type="spellStart"/>
      <w:r>
        <w:rPr>
          <w:rFonts w:ascii="Times New Roman" w:hAnsi="Times New Roman"/>
          <w:kern w:val="0"/>
          <w:sz w:val="28"/>
        </w:rPr>
        <w:t>Sidonian</w:t>
      </w:r>
      <w:proofErr w:type="spellEnd"/>
      <w:r>
        <w:rPr>
          <w:rFonts w:ascii="Times New Roman" w:hAnsi="Times New Roman"/>
          <w:kern w:val="0"/>
          <w:sz w:val="28"/>
        </w:rPr>
        <w:t xml:space="preserve"> town. Miracles are irreducibly particular and personal, necessarily rare and they have a purpose within them, which points beyond themselves.</w:t>
      </w:r>
      <w:r w:rsidR="003331C5">
        <w:rPr>
          <w:rFonts w:ascii="Times New Roman" w:hAnsi="Times New Roman"/>
          <w:kern w:val="0"/>
          <w:sz w:val="28"/>
        </w:rPr>
        <w:t xml:space="preserve"> To be sure they encourage and lead to faith and come from faith but above all it is the faith that is important. In the book of Daniel when the three young men are threatened with fire, they profess a faith in the God who can save them from the fire, but they add </w:t>
      </w:r>
      <w:r w:rsidR="003331C5" w:rsidRPr="003331C5">
        <w:rPr>
          <w:rFonts w:ascii="Times New Roman" w:hAnsi="Times New Roman"/>
          <w:i/>
          <w:kern w:val="0"/>
          <w:sz w:val="28"/>
        </w:rPr>
        <w:t>even if he does not</w:t>
      </w:r>
      <w:r w:rsidR="003331C5">
        <w:rPr>
          <w:rFonts w:ascii="Times New Roman" w:hAnsi="Times New Roman"/>
          <w:kern w:val="0"/>
          <w:sz w:val="28"/>
        </w:rPr>
        <w:t>, they will not bow down and worship the golden statue.</w:t>
      </w:r>
    </w:p>
    <w:p w:rsidR="00B6225A" w:rsidRDefault="00912167" w:rsidP="002D559C">
      <w:pPr>
        <w:pStyle w:val="BodyText"/>
        <w:rPr>
          <w:rFonts w:ascii="Times New Roman" w:hAnsi="Times New Roman"/>
          <w:kern w:val="0"/>
          <w:sz w:val="28"/>
        </w:rPr>
      </w:pPr>
      <w:r>
        <w:rPr>
          <w:rFonts w:ascii="Times New Roman" w:hAnsi="Times New Roman"/>
          <w:kern w:val="0"/>
          <w:sz w:val="28"/>
        </w:rPr>
        <w:t>In today’s gospel we hear of the raising of the son of the widow of Nain. It is the second of two miracles which take place in this part of the gospel of Luke, quite early in his gospel, the</w:t>
      </w:r>
      <w:r w:rsidR="00BF5F39">
        <w:rPr>
          <w:rFonts w:ascii="Times New Roman" w:hAnsi="Times New Roman"/>
          <w:kern w:val="0"/>
          <w:sz w:val="28"/>
        </w:rPr>
        <w:t xml:space="preserve"> </w:t>
      </w:r>
      <w:r>
        <w:rPr>
          <w:rFonts w:ascii="Times New Roman" w:hAnsi="Times New Roman"/>
          <w:kern w:val="0"/>
          <w:sz w:val="28"/>
        </w:rPr>
        <w:t>first being the healing of the Gentile centurion’s servant then this raising from the dead. The centurion makes an elaborate and humble request of Jesus through intermediaries, leading Jesus to say ‘not even in Israel, have I found faith as great as this’. The centurion expresses his abject need: ‘Lord I am not worthy that you should enter under my roof but only say the word and my boy shall be healed’. The widow of Nain by contrast</w:t>
      </w:r>
      <w:r w:rsidR="00B907FA">
        <w:rPr>
          <w:rFonts w:ascii="Times New Roman" w:hAnsi="Times New Roman"/>
          <w:kern w:val="0"/>
          <w:sz w:val="28"/>
        </w:rPr>
        <w:t xml:space="preserve"> in our passage</w:t>
      </w:r>
      <w:r>
        <w:rPr>
          <w:rFonts w:ascii="Times New Roman" w:hAnsi="Times New Roman"/>
          <w:kern w:val="0"/>
          <w:sz w:val="28"/>
        </w:rPr>
        <w:t xml:space="preserve"> is too prostrate by grief to utter any words</w:t>
      </w:r>
      <w:r w:rsidR="00D10693">
        <w:rPr>
          <w:rFonts w:ascii="Times New Roman" w:hAnsi="Times New Roman"/>
          <w:kern w:val="0"/>
          <w:sz w:val="28"/>
        </w:rPr>
        <w:t xml:space="preserve"> and</w:t>
      </w:r>
      <w:r w:rsidR="001E5D71">
        <w:rPr>
          <w:rFonts w:ascii="Times New Roman" w:hAnsi="Times New Roman"/>
          <w:kern w:val="0"/>
          <w:sz w:val="28"/>
        </w:rPr>
        <w:t>,</w:t>
      </w:r>
      <w:r w:rsidR="00D10693">
        <w:rPr>
          <w:rFonts w:ascii="Times New Roman" w:hAnsi="Times New Roman"/>
          <w:kern w:val="0"/>
          <w:sz w:val="28"/>
        </w:rPr>
        <w:t xml:space="preserve"> as we heard</w:t>
      </w:r>
      <w:r w:rsidR="001E5D71">
        <w:rPr>
          <w:rFonts w:ascii="Times New Roman" w:hAnsi="Times New Roman"/>
          <w:kern w:val="0"/>
          <w:sz w:val="28"/>
        </w:rPr>
        <w:t>,</w:t>
      </w:r>
      <w:r w:rsidR="00D10693">
        <w:rPr>
          <w:rFonts w:ascii="Times New Roman" w:hAnsi="Times New Roman"/>
          <w:kern w:val="0"/>
          <w:sz w:val="28"/>
        </w:rPr>
        <w:t xml:space="preserve"> Jesus performs this raising miracle, not because of her faith which is not expressed – in fact she says nothing and we hear nothing of her reaction at all in the passage, </w:t>
      </w:r>
      <w:r w:rsidR="00D10693">
        <w:rPr>
          <w:rFonts w:ascii="Times New Roman" w:hAnsi="Times New Roman"/>
          <w:kern w:val="0"/>
          <w:sz w:val="28"/>
        </w:rPr>
        <w:lastRenderedPageBreak/>
        <w:t xml:space="preserve">but simply because Jesus has compassion for her, whose grief and groaning cannot be put into words. </w:t>
      </w:r>
      <w:r w:rsidR="00B907FA">
        <w:rPr>
          <w:rFonts w:ascii="Times New Roman" w:hAnsi="Times New Roman"/>
          <w:kern w:val="0"/>
          <w:sz w:val="28"/>
        </w:rPr>
        <w:t>Both these two miracles</w:t>
      </w:r>
      <w:r w:rsidR="00E72CEE">
        <w:rPr>
          <w:rFonts w:ascii="Times New Roman" w:hAnsi="Times New Roman"/>
          <w:kern w:val="0"/>
          <w:sz w:val="28"/>
        </w:rPr>
        <w:t xml:space="preserve"> lead up to the very next story in Luke’s gospel when the disciples of John the Baptist came to Jesus to ask ‘Are you the one to come or are we to expect another?’ Jesus replies that they should return to John and tell him that the sick are cured and the dead </w:t>
      </w:r>
      <w:proofErr w:type="gramStart"/>
      <w:r w:rsidR="00E72CEE">
        <w:rPr>
          <w:rFonts w:ascii="Times New Roman" w:hAnsi="Times New Roman"/>
          <w:kern w:val="0"/>
          <w:sz w:val="28"/>
        </w:rPr>
        <w:t>raised</w:t>
      </w:r>
      <w:proofErr w:type="gramEnd"/>
      <w:r w:rsidR="00E72CEE">
        <w:rPr>
          <w:rFonts w:ascii="Times New Roman" w:hAnsi="Times New Roman"/>
          <w:kern w:val="0"/>
          <w:sz w:val="28"/>
        </w:rPr>
        <w:t>.</w:t>
      </w:r>
    </w:p>
    <w:p w:rsidR="00E72CEE" w:rsidRDefault="00E067F2" w:rsidP="002D559C">
      <w:pPr>
        <w:pStyle w:val="BodyText"/>
        <w:rPr>
          <w:rFonts w:ascii="Times New Roman" w:hAnsi="Times New Roman"/>
          <w:kern w:val="0"/>
          <w:sz w:val="28"/>
        </w:rPr>
      </w:pPr>
      <w:r>
        <w:rPr>
          <w:rFonts w:ascii="Times New Roman" w:hAnsi="Times New Roman"/>
          <w:kern w:val="0"/>
          <w:sz w:val="28"/>
        </w:rPr>
        <w:t>As very often with Jesus’ miracles the point of the passage comes very much less in the healing or raising miracle, though clearly that is integral and instrumental but in the reaction of either the person or the bystanders. In the raising of the son of the widow of Nain it is the witnesses ‘Everyone was filled with awe and praised God saying ‘</w:t>
      </w:r>
      <w:proofErr w:type="gramStart"/>
      <w:r>
        <w:rPr>
          <w:rFonts w:ascii="Times New Roman" w:hAnsi="Times New Roman"/>
          <w:kern w:val="0"/>
          <w:sz w:val="28"/>
        </w:rPr>
        <w:t>A</w:t>
      </w:r>
      <w:proofErr w:type="gramEnd"/>
      <w:r>
        <w:rPr>
          <w:rFonts w:ascii="Times New Roman" w:hAnsi="Times New Roman"/>
          <w:kern w:val="0"/>
          <w:sz w:val="28"/>
        </w:rPr>
        <w:t xml:space="preserve"> great prophet has appeared among us; God has visited his people’. </w:t>
      </w:r>
      <w:r w:rsidR="00A91EC4">
        <w:rPr>
          <w:rFonts w:ascii="Times New Roman" w:hAnsi="Times New Roman"/>
          <w:kern w:val="0"/>
          <w:sz w:val="28"/>
        </w:rPr>
        <w:t xml:space="preserve">These are the same precise words given to Zechariah at the outset of the gospel of Luke: ‘Blessed </w:t>
      </w:r>
      <w:proofErr w:type="gramStart"/>
      <w:r w:rsidR="00A91EC4">
        <w:rPr>
          <w:rFonts w:ascii="Times New Roman" w:hAnsi="Times New Roman"/>
          <w:kern w:val="0"/>
          <w:sz w:val="28"/>
        </w:rPr>
        <w:t>be</w:t>
      </w:r>
      <w:proofErr w:type="gramEnd"/>
      <w:r w:rsidR="00A91EC4">
        <w:rPr>
          <w:rFonts w:ascii="Times New Roman" w:hAnsi="Times New Roman"/>
          <w:kern w:val="0"/>
          <w:sz w:val="28"/>
        </w:rPr>
        <w:t xml:space="preserve"> the Lord the God of Israel for he has visited his people’ and ‘he has raised up for us a power of salvation’. I want to say something about this last phrase ‘has </w:t>
      </w:r>
      <w:proofErr w:type="gramStart"/>
      <w:r w:rsidR="00A91EC4">
        <w:rPr>
          <w:rFonts w:ascii="Times New Roman" w:hAnsi="Times New Roman"/>
          <w:kern w:val="0"/>
          <w:sz w:val="28"/>
        </w:rPr>
        <w:t>raised</w:t>
      </w:r>
      <w:proofErr w:type="gramEnd"/>
      <w:r w:rsidR="00A91EC4">
        <w:rPr>
          <w:rFonts w:ascii="Times New Roman" w:hAnsi="Times New Roman"/>
          <w:kern w:val="0"/>
          <w:sz w:val="28"/>
        </w:rPr>
        <w:t xml:space="preserve"> up’. The English in the lectionary obscures it a bit, but it is in fact the same Greek phrase that occurs in the Benedictus, then twice in today’s Gospel. Jesus says to the dead man ‘get up’</w:t>
      </w:r>
      <w:r w:rsidR="001E5D71">
        <w:rPr>
          <w:rFonts w:ascii="Times New Roman" w:hAnsi="Times New Roman"/>
          <w:kern w:val="0"/>
          <w:sz w:val="28"/>
        </w:rPr>
        <w:t xml:space="preserve"> or better ‘be raised up’</w:t>
      </w:r>
      <w:r w:rsidR="00A91EC4">
        <w:rPr>
          <w:rFonts w:ascii="Times New Roman" w:hAnsi="Times New Roman"/>
          <w:kern w:val="0"/>
          <w:sz w:val="28"/>
        </w:rPr>
        <w:t xml:space="preserve"> and the people say ‘a great prophet has appeared among us’ or more literally ‘has been raised up’. And then at the end of the gospel of Luke, it is the same word in the mouths of the angels in the tomb</w:t>
      </w:r>
      <w:r w:rsidR="002F6B81">
        <w:rPr>
          <w:rFonts w:ascii="Times New Roman" w:hAnsi="Times New Roman"/>
          <w:kern w:val="0"/>
          <w:sz w:val="28"/>
        </w:rPr>
        <w:t xml:space="preserve">: ‘He is not here, he has been raised’. Not in fact ‘He is risen’ but ‘He has been raised’ – the divine passive because raised by whom? </w:t>
      </w:r>
      <w:proofErr w:type="gramStart"/>
      <w:r w:rsidR="002F6B81">
        <w:rPr>
          <w:rFonts w:ascii="Times New Roman" w:hAnsi="Times New Roman"/>
          <w:kern w:val="0"/>
          <w:sz w:val="28"/>
        </w:rPr>
        <w:t>Raised</w:t>
      </w:r>
      <w:proofErr w:type="gramEnd"/>
      <w:r w:rsidR="002F6B81">
        <w:rPr>
          <w:rFonts w:ascii="Times New Roman" w:hAnsi="Times New Roman"/>
          <w:kern w:val="0"/>
          <w:sz w:val="28"/>
        </w:rPr>
        <w:t>, of course</w:t>
      </w:r>
      <w:r w:rsidR="001E5D71">
        <w:rPr>
          <w:rFonts w:ascii="Times New Roman" w:hAnsi="Times New Roman"/>
          <w:kern w:val="0"/>
          <w:sz w:val="28"/>
        </w:rPr>
        <w:t>,</w:t>
      </w:r>
      <w:r w:rsidR="002F6B81">
        <w:rPr>
          <w:rFonts w:ascii="Times New Roman" w:hAnsi="Times New Roman"/>
          <w:kern w:val="0"/>
          <w:sz w:val="28"/>
        </w:rPr>
        <w:t xml:space="preserve"> by God. </w:t>
      </w:r>
      <w:r w:rsidR="00B51AC2">
        <w:rPr>
          <w:rFonts w:ascii="Times New Roman" w:hAnsi="Times New Roman"/>
          <w:kern w:val="0"/>
          <w:sz w:val="28"/>
        </w:rPr>
        <w:t>‘A great prophet has been raised up among us; God has visited his people’.</w:t>
      </w:r>
    </w:p>
    <w:p w:rsidR="00B51AC2" w:rsidRDefault="00A20A20" w:rsidP="002D559C">
      <w:pPr>
        <w:pStyle w:val="BodyText"/>
        <w:rPr>
          <w:rFonts w:ascii="Times New Roman" w:hAnsi="Times New Roman"/>
          <w:kern w:val="0"/>
          <w:sz w:val="28"/>
        </w:rPr>
      </w:pPr>
      <w:r>
        <w:rPr>
          <w:rFonts w:ascii="Times New Roman" w:hAnsi="Times New Roman"/>
          <w:kern w:val="0"/>
          <w:sz w:val="28"/>
        </w:rPr>
        <w:t xml:space="preserve">In the vocabulary of resurrection there tends to be these three stages: to be raised, to be upstanding, </w:t>
      </w:r>
      <w:proofErr w:type="gramStart"/>
      <w:r>
        <w:rPr>
          <w:rFonts w:ascii="Times New Roman" w:hAnsi="Times New Roman"/>
          <w:kern w:val="0"/>
          <w:sz w:val="28"/>
        </w:rPr>
        <w:t>to</w:t>
      </w:r>
      <w:proofErr w:type="gramEnd"/>
      <w:r>
        <w:rPr>
          <w:rFonts w:ascii="Times New Roman" w:hAnsi="Times New Roman"/>
          <w:kern w:val="0"/>
          <w:sz w:val="28"/>
        </w:rPr>
        <w:t xml:space="preserve"> be exalted. </w:t>
      </w:r>
      <w:r w:rsidR="005367F6">
        <w:rPr>
          <w:rFonts w:ascii="Times New Roman" w:hAnsi="Times New Roman"/>
          <w:kern w:val="0"/>
          <w:sz w:val="28"/>
        </w:rPr>
        <w:t>The only son of the widow o</w:t>
      </w:r>
      <w:r w:rsidR="00062152">
        <w:rPr>
          <w:rFonts w:ascii="Times New Roman" w:hAnsi="Times New Roman"/>
          <w:kern w:val="0"/>
          <w:sz w:val="28"/>
        </w:rPr>
        <w:t>f</w:t>
      </w:r>
      <w:r w:rsidR="005367F6">
        <w:rPr>
          <w:rFonts w:ascii="Times New Roman" w:hAnsi="Times New Roman"/>
          <w:kern w:val="0"/>
          <w:sz w:val="28"/>
        </w:rPr>
        <w:t xml:space="preserve"> Nain points to this but of course only partially: Jesus tells him to be raised and he sits up and begins to speak, but we are not told what he says. Jesus </w:t>
      </w:r>
      <w:r w:rsidR="001E5D71">
        <w:rPr>
          <w:rFonts w:ascii="Times New Roman" w:hAnsi="Times New Roman"/>
          <w:kern w:val="0"/>
          <w:sz w:val="28"/>
        </w:rPr>
        <w:t>to</w:t>
      </w:r>
      <w:r w:rsidR="005367F6">
        <w:rPr>
          <w:rFonts w:ascii="Times New Roman" w:hAnsi="Times New Roman"/>
          <w:kern w:val="0"/>
          <w:sz w:val="28"/>
        </w:rPr>
        <w:t xml:space="preserve">o will be raised </w:t>
      </w:r>
      <w:r w:rsidR="00B907FA">
        <w:rPr>
          <w:rFonts w:ascii="Times New Roman" w:hAnsi="Times New Roman"/>
          <w:kern w:val="0"/>
          <w:sz w:val="28"/>
        </w:rPr>
        <w:t xml:space="preserve">up </w:t>
      </w:r>
      <w:r w:rsidR="005367F6">
        <w:rPr>
          <w:rFonts w:ascii="Times New Roman" w:hAnsi="Times New Roman"/>
          <w:kern w:val="0"/>
          <w:sz w:val="28"/>
        </w:rPr>
        <w:t xml:space="preserve">and </w:t>
      </w:r>
      <w:r w:rsidR="00B907FA">
        <w:rPr>
          <w:rFonts w:ascii="Times New Roman" w:hAnsi="Times New Roman"/>
          <w:kern w:val="0"/>
          <w:sz w:val="28"/>
        </w:rPr>
        <w:t>he</w:t>
      </w:r>
      <w:r w:rsidR="005367F6">
        <w:rPr>
          <w:rFonts w:ascii="Times New Roman" w:hAnsi="Times New Roman"/>
          <w:kern w:val="0"/>
          <w:sz w:val="28"/>
        </w:rPr>
        <w:t xml:space="preserve"> will stand up and </w:t>
      </w:r>
      <w:r w:rsidR="00B907FA">
        <w:rPr>
          <w:rFonts w:ascii="Times New Roman" w:hAnsi="Times New Roman"/>
          <w:kern w:val="0"/>
          <w:sz w:val="28"/>
        </w:rPr>
        <w:t>he</w:t>
      </w:r>
      <w:r w:rsidR="005367F6">
        <w:rPr>
          <w:rFonts w:ascii="Times New Roman" w:hAnsi="Times New Roman"/>
          <w:kern w:val="0"/>
          <w:sz w:val="28"/>
        </w:rPr>
        <w:t xml:space="preserve"> will be exalted by God and therefore in praise by his people. In the final words of the gospel of Luke the disciples were constantly in the Temple praising God. This is anticipated in today’s gospel by the</w:t>
      </w:r>
      <w:r w:rsidR="00B907FA">
        <w:rPr>
          <w:rFonts w:ascii="Times New Roman" w:hAnsi="Times New Roman"/>
          <w:kern w:val="0"/>
          <w:sz w:val="28"/>
        </w:rPr>
        <w:t xml:space="preserve"> words of the</w:t>
      </w:r>
      <w:r w:rsidR="005367F6">
        <w:rPr>
          <w:rFonts w:ascii="Times New Roman" w:hAnsi="Times New Roman"/>
          <w:kern w:val="0"/>
          <w:sz w:val="28"/>
        </w:rPr>
        <w:t xml:space="preserve"> crowd ‘A great prophet has been raised up among us; God has visited his people’; the voice of the raised son</w:t>
      </w:r>
      <w:r w:rsidR="001E5D71">
        <w:rPr>
          <w:rFonts w:ascii="Times New Roman" w:hAnsi="Times New Roman"/>
          <w:kern w:val="0"/>
          <w:sz w:val="28"/>
        </w:rPr>
        <w:t>, whose words we do not know,</w:t>
      </w:r>
      <w:r w:rsidR="005367F6">
        <w:rPr>
          <w:rFonts w:ascii="Times New Roman" w:hAnsi="Times New Roman"/>
          <w:kern w:val="0"/>
          <w:sz w:val="28"/>
        </w:rPr>
        <w:t xml:space="preserve"> disappears into the voice of the crowd praising God, who has come among them. What is </w:t>
      </w:r>
      <w:r w:rsidR="005367F6" w:rsidRPr="001E5D71">
        <w:rPr>
          <w:rFonts w:ascii="Times New Roman" w:hAnsi="Times New Roman"/>
          <w:i/>
          <w:kern w:val="0"/>
          <w:sz w:val="28"/>
        </w:rPr>
        <w:lastRenderedPageBreak/>
        <w:t>seen</w:t>
      </w:r>
      <w:r w:rsidR="005367F6">
        <w:rPr>
          <w:rFonts w:ascii="Times New Roman" w:hAnsi="Times New Roman"/>
          <w:kern w:val="0"/>
          <w:sz w:val="28"/>
        </w:rPr>
        <w:t xml:space="preserve"> is that a dead man has been raised; what is </w:t>
      </w:r>
      <w:r w:rsidR="005367F6" w:rsidRPr="001E5D71">
        <w:rPr>
          <w:rFonts w:ascii="Times New Roman" w:hAnsi="Times New Roman"/>
          <w:i/>
          <w:kern w:val="0"/>
          <w:sz w:val="28"/>
        </w:rPr>
        <w:t>believed</w:t>
      </w:r>
      <w:r w:rsidR="005367F6">
        <w:rPr>
          <w:rFonts w:ascii="Times New Roman" w:hAnsi="Times New Roman"/>
          <w:kern w:val="0"/>
          <w:sz w:val="28"/>
        </w:rPr>
        <w:t xml:space="preserve"> is that God has come among his people; vision disappears into faith.</w:t>
      </w:r>
    </w:p>
    <w:p w:rsidR="001A6827" w:rsidRDefault="001A6827" w:rsidP="002D559C">
      <w:pPr>
        <w:pStyle w:val="BodyText"/>
        <w:rPr>
          <w:rFonts w:ascii="Times New Roman" w:hAnsi="Times New Roman"/>
          <w:sz w:val="28"/>
          <w:szCs w:val="28"/>
          <w:lang w:val="en"/>
        </w:rPr>
      </w:pPr>
      <w:r>
        <w:rPr>
          <w:rFonts w:ascii="Times New Roman" w:hAnsi="Times New Roman"/>
          <w:kern w:val="0"/>
          <w:sz w:val="28"/>
        </w:rPr>
        <w:t xml:space="preserve">A </w:t>
      </w:r>
      <w:proofErr w:type="gramStart"/>
      <w:r>
        <w:rPr>
          <w:rFonts w:ascii="Times New Roman" w:hAnsi="Times New Roman"/>
          <w:kern w:val="0"/>
          <w:sz w:val="28"/>
        </w:rPr>
        <w:t>raising</w:t>
      </w:r>
      <w:proofErr w:type="gramEnd"/>
      <w:r>
        <w:rPr>
          <w:rFonts w:ascii="Times New Roman" w:hAnsi="Times New Roman"/>
          <w:kern w:val="0"/>
          <w:sz w:val="28"/>
        </w:rPr>
        <w:t xml:space="preserve"> from the dead does not of itself produce faith and transform our lives. Jesus will himself say sadly in Luke’s gospel of the family of the rich man in the parable of the rich man and Lazarus ‘they will not be convinced even if someone should rise from the dead’.</w:t>
      </w:r>
      <w:r w:rsidR="00516CBA">
        <w:rPr>
          <w:rFonts w:ascii="Times New Roman" w:hAnsi="Times New Roman"/>
          <w:kern w:val="0"/>
          <w:sz w:val="28"/>
        </w:rPr>
        <w:t xml:space="preserve"> For us in our daily lives the way into faith and into the transformation of our lives is to share in the compassion of Jesus, who looked in compassion on the grief stricken widow. </w:t>
      </w:r>
      <w:r w:rsidR="00C85A4A">
        <w:rPr>
          <w:rFonts w:ascii="Times New Roman" w:hAnsi="Times New Roman"/>
          <w:kern w:val="0"/>
          <w:sz w:val="28"/>
        </w:rPr>
        <w:t>Our hearts will expand and we shall find a voice to join in the song of praise.</w:t>
      </w:r>
      <w:r w:rsidR="000B187A">
        <w:rPr>
          <w:rFonts w:ascii="Times New Roman" w:hAnsi="Times New Roman"/>
          <w:kern w:val="0"/>
          <w:sz w:val="28"/>
        </w:rPr>
        <w:t xml:space="preserve"> It is just a hint in today’s gospel but it is set out clearly enough and in a most down</w:t>
      </w:r>
      <w:r w:rsidR="00062152">
        <w:rPr>
          <w:rFonts w:ascii="Times New Roman" w:hAnsi="Times New Roman"/>
          <w:kern w:val="0"/>
          <w:sz w:val="28"/>
        </w:rPr>
        <w:t>-</w:t>
      </w:r>
      <w:r w:rsidR="000B187A">
        <w:rPr>
          <w:rFonts w:ascii="Times New Roman" w:hAnsi="Times New Roman"/>
          <w:kern w:val="0"/>
          <w:sz w:val="28"/>
        </w:rPr>
        <w:t>to</w:t>
      </w:r>
      <w:r w:rsidR="00062152">
        <w:rPr>
          <w:rFonts w:ascii="Times New Roman" w:hAnsi="Times New Roman"/>
          <w:kern w:val="0"/>
          <w:sz w:val="28"/>
        </w:rPr>
        <w:t>-</w:t>
      </w:r>
      <w:r w:rsidR="000B187A">
        <w:rPr>
          <w:rFonts w:ascii="Times New Roman" w:hAnsi="Times New Roman"/>
          <w:kern w:val="0"/>
          <w:sz w:val="28"/>
        </w:rPr>
        <w:t>earth</w:t>
      </w:r>
      <w:r w:rsidR="00062152">
        <w:rPr>
          <w:rFonts w:ascii="Times New Roman" w:hAnsi="Times New Roman"/>
          <w:kern w:val="0"/>
          <w:sz w:val="28"/>
        </w:rPr>
        <w:t xml:space="preserve"> and direc</w:t>
      </w:r>
      <w:bookmarkStart w:id="0" w:name="_GoBack"/>
      <w:bookmarkEnd w:id="0"/>
      <w:r w:rsidR="00062152">
        <w:rPr>
          <w:rFonts w:ascii="Times New Roman" w:hAnsi="Times New Roman"/>
          <w:kern w:val="0"/>
          <w:sz w:val="28"/>
        </w:rPr>
        <w:t>t</w:t>
      </w:r>
      <w:r w:rsidR="000B187A">
        <w:rPr>
          <w:rFonts w:ascii="Times New Roman" w:hAnsi="Times New Roman"/>
          <w:kern w:val="0"/>
          <w:sz w:val="28"/>
        </w:rPr>
        <w:t xml:space="preserve"> way in today’s Mass texts. In the opening prayer: ‘grant that we, who call on you in our need, may at your prompting discern what is right, and by your guidance do it’. In the prayer over the gifts ‘[may] what we </w:t>
      </w:r>
      <w:proofErr w:type="gramStart"/>
      <w:r w:rsidR="000B187A">
        <w:rPr>
          <w:rFonts w:ascii="Times New Roman" w:hAnsi="Times New Roman"/>
          <w:kern w:val="0"/>
          <w:sz w:val="28"/>
        </w:rPr>
        <w:t>offer ..</w:t>
      </w:r>
      <w:proofErr w:type="gramEnd"/>
      <w:r w:rsidR="000B187A">
        <w:rPr>
          <w:rFonts w:ascii="Times New Roman" w:hAnsi="Times New Roman"/>
          <w:kern w:val="0"/>
          <w:sz w:val="28"/>
        </w:rPr>
        <w:t xml:space="preserve"> </w:t>
      </w:r>
      <w:proofErr w:type="gramStart"/>
      <w:r w:rsidR="000B187A">
        <w:rPr>
          <w:rFonts w:ascii="Times New Roman" w:hAnsi="Times New Roman"/>
          <w:kern w:val="0"/>
          <w:sz w:val="28"/>
        </w:rPr>
        <w:t>be</w:t>
      </w:r>
      <w:proofErr w:type="gramEnd"/>
      <w:r w:rsidR="000B187A">
        <w:rPr>
          <w:rFonts w:ascii="Times New Roman" w:hAnsi="Times New Roman"/>
          <w:kern w:val="0"/>
          <w:sz w:val="28"/>
        </w:rPr>
        <w:t xml:space="preserve"> an acceptable oblation to you and lead us to grow in charity’. In the prayer after communion ‘may your healing work, O Lord … lead us to what is right’. </w:t>
      </w:r>
      <w:r w:rsidR="00B54BDF">
        <w:rPr>
          <w:rFonts w:ascii="Times New Roman" w:hAnsi="Times New Roman"/>
          <w:kern w:val="0"/>
          <w:sz w:val="28"/>
        </w:rPr>
        <w:t xml:space="preserve">Responding to God’s grace and the prompting of his word, </w:t>
      </w:r>
      <w:r w:rsidR="004349B7">
        <w:rPr>
          <w:rFonts w:ascii="Times New Roman" w:hAnsi="Times New Roman"/>
          <w:kern w:val="0"/>
          <w:sz w:val="28"/>
        </w:rPr>
        <w:t xml:space="preserve">we are to </w:t>
      </w:r>
      <w:r w:rsidR="00B54BDF">
        <w:rPr>
          <w:rFonts w:ascii="Times New Roman" w:hAnsi="Times New Roman"/>
          <w:kern w:val="0"/>
          <w:sz w:val="28"/>
        </w:rPr>
        <w:t>g</w:t>
      </w:r>
      <w:r w:rsidR="000B187A">
        <w:rPr>
          <w:rFonts w:ascii="Times New Roman" w:hAnsi="Times New Roman"/>
          <w:kern w:val="0"/>
          <w:sz w:val="28"/>
        </w:rPr>
        <w:t xml:space="preserve">o out in love to others and in love God comes to visit </w:t>
      </w:r>
      <w:r w:rsidR="004349B7">
        <w:rPr>
          <w:rFonts w:ascii="Times New Roman" w:hAnsi="Times New Roman"/>
          <w:kern w:val="0"/>
          <w:sz w:val="28"/>
        </w:rPr>
        <w:t>us</w:t>
      </w:r>
      <w:r w:rsidR="00B54BDF">
        <w:rPr>
          <w:rFonts w:ascii="Times New Roman" w:hAnsi="Times New Roman"/>
          <w:kern w:val="0"/>
          <w:sz w:val="28"/>
        </w:rPr>
        <w:t xml:space="preserve">, to heal </w:t>
      </w:r>
      <w:r w:rsidR="004349B7">
        <w:rPr>
          <w:rFonts w:ascii="Times New Roman" w:hAnsi="Times New Roman"/>
          <w:kern w:val="0"/>
          <w:sz w:val="28"/>
        </w:rPr>
        <w:t>us</w:t>
      </w:r>
      <w:r w:rsidR="00B54BDF">
        <w:rPr>
          <w:rFonts w:ascii="Times New Roman" w:hAnsi="Times New Roman"/>
          <w:kern w:val="0"/>
          <w:sz w:val="28"/>
        </w:rPr>
        <w:t xml:space="preserve"> and to raise </w:t>
      </w:r>
      <w:r w:rsidR="004349B7">
        <w:rPr>
          <w:rFonts w:ascii="Times New Roman" w:hAnsi="Times New Roman"/>
          <w:kern w:val="0"/>
          <w:sz w:val="28"/>
        </w:rPr>
        <w:t>us</w:t>
      </w:r>
      <w:r w:rsidR="00B54BDF">
        <w:rPr>
          <w:rFonts w:ascii="Times New Roman" w:hAnsi="Times New Roman"/>
          <w:kern w:val="0"/>
          <w:sz w:val="28"/>
        </w:rPr>
        <w:t xml:space="preserve"> up, giving </w:t>
      </w:r>
      <w:r w:rsidR="004349B7">
        <w:rPr>
          <w:rFonts w:ascii="Times New Roman" w:hAnsi="Times New Roman"/>
          <w:kern w:val="0"/>
          <w:sz w:val="28"/>
        </w:rPr>
        <w:t>us</w:t>
      </w:r>
      <w:r w:rsidR="00B54BDF">
        <w:rPr>
          <w:rFonts w:ascii="Times New Roman" w:hAnsi="Times New Roman"/>
          <w:kern w:val="0"/>
          <w:sz w:val="28"/>
        </w:rPr>
        <w:t xml:space="preserve"> power to sing a song of joy and praise</w:t>
      </w:r>
      <w:r w:rsidR="000B187A">
        <w:rPr>
          <w:rFonts w:ascii="Times New Roman" w:hAnsi="Times New Roman"/>
          <w:kern w:val="0"/>
          <w:sz w:val="28"/>
        </w:rPr>
        <w:t>.</w:t>
      </w:r>
    </w:p>
    <w:sectPr w:rsidR="001A6827" w:rsidSect="00A67829">
      <w:headerReference w:type="even" r:id="rId9"/>
      <w:headerReference w:type="default" r:id="rId10"/>
      <w:footerReference w:type="even" r:id="rId11"/>
      <w:footerReference w:type="default" r:id="rId12"/>
      <w:headerReference w:type="first" r:id="rId13"/>
      <w:footerReference w:type="first" r:id="rId14"/>
      <w:pgSz w:w="11906" w:h="16838"/>
      <w:pgMar w:top="1134" w:right="1418" w:bottom="1134" w:left="1418" w:header="737"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01B" w:rsidRDefault="0099601B">
      <w:r>
        <w:separator/>
      </w:r>
    </w:p>
  </w:endnote>
  <w:endnote w:type="continuationSeparator" w:id="0">
    <w:p w:rsidR="0099601B" w:rsidRDefault="00996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lumbus MT">
    <w:altName w:val="Constantia"/>
    <w:charset w:val="00"/>
    <w:family w:val="roman"/>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510" w:rsidRDefault="005375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217" w:rsidRDefault="005B6217">
    <w:pPr>
      <w:pStyle w:val="Footer"/>
      <w:tabs>
        <w:tab w:val="clear" w:pos="8306"/>
        <w:tab w:val="right" w:pos="9000"/>
      </w:tabs>
    </w:pPr>
    <w:r>
      <w:tab/>
    </w:r>
    <w:r>
      <w:tab/>
    </w:r>
    <w:r>
      <w:rPr>
        <w:rStyle w:val="PageNumber"/>
      </w:rPr>
      <w:fldChar w:fldCharType="begin"/>
    </w:r>
    <w:r>
      <w:rPr>
        <w:rStyle w:val="PageNumber"/>
      </w:rPr>
      <w:instrText xml:space="preserve"> PAGE </w:instrText>
    </w:r>
    <w:r>
      <w:rPr>
        <w:rStyle w:val="PageNumber"/>
      </w:rPr>
      <w:fldChar w:fldCharType="separate"/>
    </w:r>
    <w:r w:rsidR="00062152">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510" w:rsidRDefault="005375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01B" w:rsidRDefault="0099601B">
      <w:r>
        <w:separator/>
      </w:r>
    </w:p>
  </w:footnote>
  <w:footnote w:type="continuationSeparator" w:id="0">
    <w:p w:rsidR="0099601B" w:rsidRDefault="009960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510" w:rsidRDefault="005375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217" w:rsidRDefault="005B6217">
    <w:pPr>
      <w:pStyle w:val="Header"/>
      <w:tabs>
        <w:tab w:val="clear" w:pos="8306"/>
        <w:tab w:val="right" w:pos="900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510" w:rsidRDefault="005375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90877"/>
    <w:multiLevelType w:val="hybridMultilevel"/>
    <w:tmpl w:val="2472A376"/>
    <w:lvl w:ilvl="0" w:tplc="50343586">
      <w:start w:val="1"/>
      <w:numFmt w:val="bullet"/>
      <w:pStyle w:val="Bullets"/>
      <w:lvlText w:val=""/>
      <w:lvlJc w:val="left"/>
      <w:pPr>
        <w:tabs>
          <w:tab w:val="num" w:pos="567"/>
        </w:tabs>
        <w:ind w:left="567" w:hanging="567"/>
      </w:pPr>
      <w:rPr>
        <w:rFonts w:ascii="Symbol" w:hAnsi="Symbol" w:hint="default"/>
      </w:rPr>
    </w:lvl>
    <w:lvl w:ilvl="1" w:tplc="A2DC78C8">
      <w:start w:val="1"/>
      <w:numFmt w:val="bullet"/>
      <w:lvlText w:val="o"/>
      <w:lvlJc w:val="left"/>
      <w:pPr>
        <w:tabs>
          <w:tab w:val="num" w:pos="1440"/>
        </w:tabs>
        <w:ind w:left="1440" w:hanging="360"/>
      </w:pPr>
      <w:rPr>
        <w:rFonts w:ascii="Courier New" w:hAnsi="Courier New" w:hint="default"/>
      </w:rPr>
    </w:lvl>
    <w:lvl w:ilvl="2" w:tplc="03AA0448">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C51166E"/>
    <w:multiLevelType w:val="multilevel"/>
    <w:tmpl w:val="B750F614"/>
    <w:lvl w:ilvl="0">
      <w:start w:val="1"/>
      <w:numFmt w:val="decimal"/>
      <w:pStyle w:val="Heading1"/>
      <w:lvlText w:val="%1)"/>
      <w:lvlJc w:val="left"/>
      <w:pPr>
        <w:tabs>
          <w:tab w:val="num" w:pos="567"/>
        </w:tabs>
        <w:ind w:left="567" w:hanging="567"/>
      </w:pPr>
      <w:rPr>
        <w:rFonts w:hint="default"/>
        <w:color w:val="auto"/>
      </w:rPr>
    </w:lvl>
    <w:lvl w:ilvl="1">
      <w:start w:val="1"/>
      <w:numFmt w:val="lowerLetter"/>
      <w:pStyle w:val="Heading2"/>
      <w:lvlText w:val="%2)"/>
      <w:lvlJc w:val="left"/>
      <w:pPr>
        <w:tabs>
          <w:tab w:val="num" w:pos="1134"/>
        </w:tabs>
        <w:ind w:left="1134" w:hanging="567"/>
      </w:pPr>
      <w:rPr>
        <w:rFonts w:hint="default"/>
        <w:color w:val="auto"/>
      </w:rPr>
    </w:lvl>
    <w:lvl w:ilvl="2">
      <w:start w:val="1"/>
      <w:numFmt w:val="lowerRoman"/>
      <w:pStyle w:val="Heading3"/>
      <w:lvlText w:val="%3)"/>
      <w:lvlJc w:val="left"/>
      <w:pPr>
        <w:tabs>
          <w:tab w:val="num" w:pos="1701"/>
        </w:tabs>
        <w:ind w:left="1701" w:hanging="567"/>
      </w:pPr>
      <w:rPr>
        <w:rFonts w:hint="default"/>
        <w:color w:val="auto"/>
      </w:rPr>
    </w:lvl>
    <w:lvl w:ilvl="3">
      <w:start w:val="1"/>
      <w:numFmt w:val="bullet"/>
      <w:pStyle w:val="Heading4"/>
      <w:lvlText w:val=""/>
      <w:lvlJc w:val="left"/>
      <w:pPr>
        <w:tabs>
          <w:tab w:val="num" w:pos="2268"/>
        </w:tabs>
        <w:ind w:left="2268" w:hanging="567"/>
      </w:pPr>
      <w:rPr>
        <w:rFonts w:ascii="Symbol" w:hAnsi="Symbol" w:hint="default"/>
        <w:color w:val="auto"/>
      </w:rPr>
    </w:lvl>
    <w:lvl w:ilvl="4">
      <w:start w:val="1"/>
      <w:numFmt w:val="bullet"/>
      <w:pStyle w:val="Heading5"/>
      <w:lvlText w:val="*"/>
      <w:lvlJc w:val="left"/>
      <w:pPr>
        <w:tabs>
          <w:tab w:val="num" w:pos="2835"/>
        </w:tabs>
        <w:ind w:left="2835" w:hanging="567"/>
      </w:pPr>
      <w:rPr>
        <w:rFonts w:ascii="Times New Roman" w:cs="Times New Roman" w:hint="default"/>
      </w:rPr>
    </w:lvl>
    <w:lvl w:ilvl="5">
      <w:start w:val="1"/>
      <w:numFmt w:val="lowerRoman"/>
      <w:lvlText w:val="(%6)"/>
      <w:lvlJc w:val="left"/>
      <w:pPr>
        <w:tabs>
          <w:tab w:val="num" w:pos="720"/>
        </w:tabs>
        <w:ind w:left="720" w:hanging="360"/>
      </w:pPr>
      <w:rPr>
        <w:rFonts w:hint="default"/>
      </w:rPr>
    </w:lvl>
    <w:lvl w:ilvl="6">
      <w:start w:val="1"/>
      <w:numFmt w:val="decimal"/>
      <w:lvlText w:val="%7."/>
      <w:lvlJc w:val="left"/>
      <w:pPr>
        <w:tabs>
          <w:tab w:val="num" w:pos="1080"/>
        </w:tabs>
        <w:ind w:left="1080" w:hanging="360"/>
      </w:pPr>
      <w:rPr>
        <w:rFonts w:hint="default"/>
      </w:rPr>
    </w:lvl>
    <w:lvl w:ilvl="7">
      <w:start w:val="1"/>
      <w:numFmt w:val="lowerLetter"/>
      <w:lvlText w:val="%8."/>
      <w:lvlJc w:val="left"/>
      <w:pPr>
        <w:tabs>
          <w:tab w:val="num" w:pos="1440"/>
        </w:tabs>
        <w:ind w:left="1440" w:hanging="360"/>
      </w:pPr>
      <w:rPr>
        <w:rFonts w:hint="default"/>
      </w:rPr>
    </w:lvl>
    <w:lvl w:ilvl="8">
      <w:start w:val="1"/>
      <w:numFmt w:val="lowerRoman"/>
      <w:lvlText w:val="%9."/>
      <w:lvlJc w:val="left"/>
      <w:pPr>
        <w:tabs>
          <w:tab w:val="num" w:pos="1800"/>
        </w:tabs>
        <w:ind w:left="1800" w:hanging="360"/>
      </w:pPr>
      <w:rPr>
        <w:rFonts w:hint="default"/>
      </w:rPr>
    </w:lvl>
  </w:abstractNum>
  <w:num w:numId="1">
    <w:abstractNumId w:val="0"/>
  </w:num>
  <w:num w:numId="2">
    <w:abstractNumId w:val="1"/>
  </w:num>
  <w:num w:numId="3">
    <w:abstractNumId w:val="1"/>
  </w:num>
  <w:num w:numId="4">
    <w:abstractNumId w:val="1"/>
  </w:num>
  <w:num w:numId="5">
    <w:abstractNumId w:val="1"/>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D5AC9"/>
    <w:rsid w:val="00016161"/>
    <w:rsid w:val="00022D01"/>
    <w:rsid w:val="000420DF"/>
    <w:rsid w:val="00062152"/>
    <w:rsid w:val="00072C47"/>
    <w:rsid w:val="00073AAD"/>
    <w:rsid w:val="00077E43"/>
    <w:rsid w:val="000811DF"/>
    <w:rsid w:val="000A354E"/>
    <w:rsid w:val="000B187A"/>
    <w:rsid w:val="000C6E84"/>
    <w:rsid w:val="000D3EC1"/>
    <w:rsid w:val="001042B3"/>
    <w:rsid w:val="00104571"/>
    <w:rsid w:val="00104D16"/>
    <w:rsid w:val="00104E1A"/>
    <w:rsid w:val="00104E60"/>
    <w:rsid w:val="001073F9"/>
    <w:rsid w:val="00121177"/>
    <w:rsid w:val="00127F01"/>
    <w:rsid w:val="00162776"/>
    <w:rsid w:val="00171FF0"/>
    <w:rsid w:val="00181C15"/>
    <w:rsid w:val="001A1B34"/>
    <w:rsid w:val="001A6827"/>
    <w:rsid w:val="001B2BBE"/>
    <w:rsid w:val="001B74E4"/>
    <w:rsid w:val="001C2AC0"/>
    <w:rsid w:val="001E5D71"/>
    <w:rsid w:val="001F0E5D"/>
    <w:rsid w:val="0020778C"/>
    <w:rsid w:val="00216BE2"/>
    <w:rsid w:val="00225AC8"/>
    <w:rsid w:val="00261319"/>
    <w:rsid w:val="00282BF9"/>
    <w:rsid w:val="002A3F7F"/>
    <w:rsid w:val="002B7EDC"/>
    <w:rsid w:val="002C2AD8"/>
    <w:rsid w:val="002D559C"/>
    <w:rsid w:val="002D5AC9"/>
    <w:rsid w:val="002E1097"/>
    <w:rsid w:val="002E43D0"/>
    <w:rsid w:val="002F5D0F"/>
    <w:rsid w:val="002F6B81"/>
    <w:rsid w:val="003331C5"/>
    <w:rsid w:val="0035314C"/>
    <w:rsid w:val="00361DB0"/>
    <w:rsid w:val="00370F44"/>
    <w:rsid w:val="00376F8D"/>
    <w:rsid w:val="00383A5E"/>
    <w:rsid w:val="00391A45"/>
    <w:rsid w:val="003A7F80"/>
    <w:rsid w:val="003C0F2F"/>
    <w:rsid w:val="003C2B22"/>
    <w:rsid w:val="003C3758"/>
    <w:rsid w:val="003D37B0"/>
    <w:rsid w:val="0041433B"/>
    <w:rsid w:val="004349B7"/>
    <w:rsid w:val="00442668"/>
    <w:rsid w:val="00465303"/>
    <w:rsid w:val="00486BEF"/>
    <w:rsid w:val="004A5569"/>
    <w:rsid w:val="004A55A5"/>
    <w:rsid w:val="004C0CE4"/>
    <w:rsid w:val="004D02A6"/>
    <w:rsid w:val="004D377A"/>
    <w:rsid w:val="004D486D"/>
    <w:rsid w:val="004D4D95"/>
    <w:rsid w:val="004E21F7"/>
    <w:rsid w:val="004F00F3"/>
    <w:rsid w:val="00501866"/>
    <w:rsid w:val="00516735"/>
    <w:rsid w:val="00516CBA"/>
    <w:rsid w:val="00524920"/>
    <w:rsid w:val="005367F6"/>
    <w:rsid w:val="00537510"/>
    <w:rsid w:val="00572BF5"/>
    <w:rsid w:val="00583FD7"/>
    <w:rsid w:val="005A41AB"/>
    <w:rsid w:val="005B6217"/>
    <w:rsid w:val="005C270F"/>
    <w:rsid w:val="005C7AE6"/>
    <w:rsid w:val="005D49C0"/>
    <w:rsid w:val="00604B5C"/>
    <w:rsid w:val="00613212"/>
    <w:rsid w:val="0064010E"/>
    <w:rsid w:val="00652309"/>
    <w:rsid w:val="00653E95"/>
    <w:rsid w:val="00674250"/>
    <w:rsid w:val="00693F88"/>
    <w:rsid w:val="006D706E"/>
    <w:rsid w:val="007057A0"/>
    <w:rsid w:val="00732074"/>
    <w:rsid w:val="007A2D66"/>
    <w:rsid w:val="007C1E15"/>
    <w:rsid w:val="007C3B8B"/>
    <w:rsid w:val="007D7A07"/>
    <w:rsid w:val="007F2D4C"/>
    <w:rsid w:val="00816DA7"/>
    <w:rsid w:val="00833209"/>
    <w:rsid w:val="00840CCF"/>
    <w:rsid w:val="00845A18"/>
    <w:rsid w:val="008747DC"/>
    <w:rsid w:val="0087520E"/>
    <w:rsid w:val="008A61C2"/>
    <w:rsid w:val="008B733D"/>
    <w:rsid w:val="008D30FB"/>
    <w:rsid w:val="00912167"/>
    <w:rsid w:val="00912A53"/>
    <w:rsid w:val="00913F3E"/>
    <w:rsid w:val="00925D0C"/>
    <w:rsid w:val="009277A8"/>
    <w:rsid w:val="00931A3C"/>
    <w:rsid w:val="00953995"/>
    <w:rsid w:val="00966C83"/>
    <w:rsid w:val="00982942"/>
    <w:rsid w:val="0099601B"/>
    <w:rsid w:val="009B7ABA"/>
    <w:rsid w:val="009C0DC1"/>
    <w:rsid w:val="009C54DB"/>
    <w:rsid w:val="009D6A61"/>
    <w:rsid w:val="009F029F"/>
    <w:rsid w:val="00A037D1"/>
    <w:rsid w:val="00A1208D"/>
    <w:rsid w:val="00A20A20"/>
    <w:rsid w:val="00A30BC6"/>
    <w:rsid w:val="00A409AC"/>
    <w:rsid w:val="00A67829"/>
    <w:rsid w:val="00A860F8"/>
    <w:rsid w:val="00A91EC4"/>
    <w:rsid w:val="00A96035"/>
    <w:rsid w:val="00AA40FF"/>
    <w:rsid w:val="00AA6754"/>
    <w:rsid w:val="00AB73D0"/>
    <w:rsid w:val="00AC0DA8"/>
    <w:rsid w:val="00AE2011"/>
    <w:rsid w:val="00AE39E9"/>
    <w:rsid w:val="00AF0B1C"/>
    <w:rsid w:val="00B20DBA"/>
    <w:rsid w:val="00B33673"/>
    <w:rsid w:val="00B4324F"/>
    <w:rsid w:val="00B51AC2"/>
    <w:rsid w:val="00B54BDF"/>
    <w:rsid w:val="00B6225A"/>
    <w:rsid w:val="00B907FA"/>
    <w:rsid w:val="00B939A8"/>
    <w:rsid w:val="00BA1DB0"/>
    <w:rsid w:val="00BA6CAE"/>
    <w:rsid w:val="00BD08C2"/>
    <w:rsid w:val="00BE27F6"/>
    <w:rsid w:val="00BF442D"/>
    <w:rsid w:val="00BF5F39"/>
    <w:rsid w:val="00C21D58"/>
    <w:rsid w:val="00C419E1"/>
    <w:rsid w:val="00C621BC"/>
    <w:rsid w:val="00C63EB8"/>
    <w:rsid w:val="00C8376A"/>
    <w:rsid w:val="00C85A4A"/>
    <w:rsid w:val="00CA51E7"/>
    <w:rsid w:val="00CC07AB"/>
    <w:rsid w:val="00CD29A4"/>
    <w:rsid w:val="00CE315D"/>
    <w:rsid w:val="00CF7BD6"/>
    <w:rsid w:val="00D04B5C"/>
    <w:rsid w:val="00D06DD8"/>
    <w:rsid w:val="00D06E03"/>
    <w:rsid w:val="00D06E86"/>
    <w:rsid w:val="00D10693"/>
    <w:rsid w:val="00D136B7"/>
    <w:rsid w:val="00D30424"/>
    <w:rsid w:val="00D90F2E"/>
    <w:rsid w:val="00D96AFB"/>
    <w:rsid w:val="00DA2661"/>
    <w:rsid w:val="00DA3D1E"/>
    <w:rsid w:val="00DE404E"/>
    <w:rsid w:val="00DF227E"/>
    <w:rsid w:val="00E067F2"/>
    <w:rsid w:val="00E4587C"/>
    <w:rsid w:val="00E57484"/>
    <w:rsid w:val="00E72CEE"/>
    <w:rsid w:val="00E81DD5"/>
    <w:rsid w:val="00EA49BF"/>
    <w:rsid w:val="00EA598D"/>
    <w:rsid w:val="00EB4F73"/>
    <w:rsid w:val="00EB6952"/>
    <w:rsid w:val="00ED6061"/>
    <w:rsid w:val="00EE3F84"/>
    <w:rsid w:val="00EE5A02"/>
    <w:rsid w:val="00EF5CF4"/>
    <w:rsid w:val="00F07392"/>
    <w:rsid w:val="00F23663"/>
    <w:rsid w:val="00F36824"/>
    <w:rsid w:val="00F40A0D"/>
    <w:rsid w:val="00F429BB"/>
    <w:rsid w:val="00F52FC5"/>
    <w:rsid w:val="00F539B6"/>
    <w:rsid w:val="00F71C9B"/>
    <w:rsid w:val="00F76E81"/>
    <w:rsid w:val="00F81464"/>
    <w:rsid w:val="00F8508F"/>
    <w:rsid w:val="00F86F13"/>
    <w:rsid w:val="00F95543"/>
    <w:rsid w:val="00FA5B8B"/>
    <w:rsid w:val="00FF4002"/>
    <w:rsid w:val="00FF78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227E"/>
    <w:rPr>
      <w:sz w:val="24"/>
      <w:lang w:eastAsia="en-US"/>
    </w:rPr>
  </w:style>
  <w:style w:type="paragraph" w:styleId="Heading1">
    <w:name w:val="heading 1"/>
    <w:basedOn w:val="Normal"/>
    <w:next w:val="Heading2"/>
    <w:qFormat/>
    <w:rsid w:val="00A67829"/>
    <w:pPr>
      <w:numPr>
        <w:numId w:val="2"/>
      </w:numPr>
      <w:spacing w:after="80" w:line="326" w:lineRule="auto"/>
      <w:jc w:val="both"/>
      <w:outlineLvl w:val="0"/>
    </w:pPr>
    <w:rPr>
      <w:rFonts w:ascii="Columbus MT" w:hAnsi="Columbus MT" w:cs="Arial"/>
      <w:bCs/>
      <w:kern w:val="24"/>
      <w:sz w:val="22"/>
      <w:szCs w:val="32"/>
    </w:rPr>
  </w:style>
  <w:style w:type="paragraph" w:styleId="Heading2">
    <w:name w:val="heading 2"/>
    <w:basedOn w:val="Normal"/>
    <w:qFormat/>
    <w:rsid w:val="00A67829"/>
    <w:pPr>
      <w:numPr>
        <w:ilvl w:val="1"/>
        <w:numId w:val="3"/>
      </w:numPr>
      <w:spacing w:after="80" w:line="326" w:lineRule="auto"/>
      <w:jc w:val="both"/>
      <w:outlineLvl w:val="1"/>
    </w:pPr>
    <w:rPr>
      <w:rFonts w:ascii="Columbus MT" w:hAnsi="Columbus MT" w:cs="Arial"/>
      <w:bCs/>
      <w:iCs/>
      <w:kern w:val="22"/>
      <w:sz w:val="22"/>
      <w:szCs w:val="28"/>
    </w:rPr>
  </w:style>
  <w:style w:type="paragraph" w:styleId="Heading3">
    <w:name w:val="heading 3"/>
    <w:basedOn w:val="Normal"/>
    <w:qFormat/>
    <w:rsid w:val="00A67829"/>
    <w:pPr>
      <w:numPr>
        <w:ilvl w:val="2"/>
        <w:numId w:val="4"/>
      </w:numPr>
      <w:spacing w:after="80" w:line="326" w:lineRule="auto"/>
      <w:jc w:val="both"/>
      <w:outlineLvl w:val="2"/>
    </w:pPr>
    <w:rPr>
      <w:rFonts w:ascii="Columbus MT" w:hAnsi="Columbus MT" w:cs="Arial"/>
      <w:bCs/>
      <w:kern w:val="22"/>
      <w:sz w:val="22"/>
      <w:szCs w:val="26"/>
    </w:rPr>
  </w:style>
  <w:style w:type="paragraph" w:styleId="Heading4">
    <w:name w:val="heading 4"/>
    <w:basedOn w:val="Normal"/>
    <w:qFormat/>
    <w:rsid w:val="00A67829"/>
    <w:pPr>
      <w:numPr>
        <w:ilvl w:val="3"/>
        <w:numId w:val="5"/>
      </w:numPr>
      <w:spacing w:after="80" w:line="326" w:lineRule="auto"/>
      <w:jc w:val="both"/>
      <w:outlineLvl w:val="3"/>
    </w:pPr>
    <w:rPr>
      <w:rFonts w:ascii="Columbus MT" w:hAnsi="Columbus MT"/>
      <w:bCs/>
      <w:kern w:val="22"/>
      <w:sz w:val="22"/>
      <w:szCs w:val="28"/>
    </w:rPr>
  </w:style>
  <w:style w:type="paragraph" w:styleId="Heading5">
    <w:name w:val="heading 5"/>
    <w:basedOn w:val="Normal"/>
    <w:qFormat/>
    <w:rsid w:val="00A67829"/>
    <w:pPr>
      <w:numPr>
        <w:ilvl w:val="4"/>
        <w:numId w:val="6"/>
      </w:numPr>
      <w:spacing w:after="80" w:line="326" w:lineRule="auto"/>
      <w:jc w:val="both"/>
      <w:outlineLvl w:val="4"/>
    </w:pPr>
    <w:rPr>
      <w:rFonts w:ascii="Columbus MT" w:hAnsi="Columbus MT"/>
      <w:bCs/>
      <w:iCs/>
      <w:kern w:val="22"/>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67829"/>
    <w:pPr>
      <w:spacing w:before="160" w:after="160" w:line="326" w:lineRule="auto"/>
      <w:jc w:val="both"/>
    </w:pPr>
    <w:rPr>
      <w:rFonts w:ascii="Columbus MT" w:hAnsi="Columbus MT"/>
      <w:kern w:val="22"/>
      <w:sz w:val="22"/>
      <w:szCs w:val="24"/>
    </w:rPr>
  </w:style>
  <w:style w:type="paragraph" w:customStyle="1" w:styleId="Bullets">
    <w:name w:val="Bullets"/>
    <w:basedOn w:val="Normal"/>
    <w:rsid w:val="00A67829"/>
    <w:pPr>
      <w:numPr>
        <w:numId w:val="1"/>
      </w:numPr>
      <w:spacing w:line="326" w:lineRule="auto"/>
      <w:jc w:val="both"/>
    </w:pPr>
    <w:rPr>
      <w:rFonts w:ascii="Columbus MT" w:hAnsi="Columbus MT"/>
      <w:kern w:val="20"/>
      <w:sz w:val="22"/>
      <w:szCs w:val="24"/>
    </w:rPr>
  </w:style>
  <w:style w:type="character" w:styleId="EndnoteReference">
    <w:name w:val="endnote reference"/>
    <w:basedOn w:val="DefaultParagraphFont"/>
    <w:semiHidden/>
    <w:rsid w:val="00A67829"/>
    <w:rPr>
      <w:vertAlign w:val="superscript"/>
    </w:rPr>
  </w:style>
  <w:style w:type="paragraph" w:styleId="EndnoteText">
    <w:name w:val="endnote text"/>
    <w:basedOn w:val="Normal"/>
    <w:semiHidden/>
    <w:rsid w:val="00A67829"/>
    <w:pPr>
      <w:spacing w:line="326" w:lineRule="auto"/>
    </w:pPr>
    <w:rPr>
      <w:rFonts w:ascii="Columbus MT" w:hAnsi="Columbus MT"/>
      <w:sz w:val="18"/>
    </w:rPr>
  </w:style>
  <w:style w:type="paragraph" w:styleId="Footer">
    <w:name w:val="footer"/>
    <w:basedOn w:val="Normal"/>
    <w:rsid w:val="00A67829"/>
    <w:pPr>
      <w:tabs>
        <w:tab w:val="center" w:pos="4153"/>
        <w:tab w:val="right" w:pos="8306"/>
      </w:tabs>
      <w:spacing w:line="326" w:lineRule="auto"/>
    </w:pPr>
    <w:rPr>
      <w:rFonts w:ascii="Columbus MT" w:hAnsi="Columbus MT"/>
      <w:i/>
      <w:sz w:val="16"/>
      <w:szCs w:val="24"/>
    </w:rPr>
  </w:style>
  <w:style w:type="character" w:styleId="FootnoteReference">
    <w:name w:val="footnote reference"/>
    <w:basedOn w:val="DefaultParagraphFont"/>
    <w:semiHidden/>
    <w:rsid w:val="00A67829"/>
    <w:rPr>
      <w:vertAlign w:val="superscript"/>
    </w:rPr>
  </w:style>
  <w:style w:type="paragraph" w:styleId="FootnoteText">
    <w:name w:val="footnote text"/>
    <w:basedOn w:val="Normal"/>
    <w:semiHidden/>
    <w:rsid w:val="00A67829"/>
    <w:pPr>
      <w:spacing w:line="326" w:lineRule="auto"/>
    </w:pPr>
    <w:rPr>
      <w:rFonts w:ascii="Columbus MT" w:hAnsi="Columbus MT"/>
      <w:sz w:val="18"/>
    </w:rPr>
  </w:style>
  <w:style w:type="paragraph" w:customStyle="1" w:styleId="Freestyle">
    <w:name w:val="Freestyle"/>
    <w:basedOn w:val="Normal"/>
    <w:rsid w:val="00A67829"/>
    <w:rPr>
      <w:rFonts w:ascii="Columbus MT" w:hAnsi="Columbus MT"/>
      <w:sz w:val="22"/>
      <w:szCs w:val="24"/>
    </w:rPr>
  </w:style>
  <w:style w:type="paragraph" w:customStyle="1" w:styleId="FrontPage-Main">
    <w:name w:val="Front Page - Main"/>
    <w:basedOn w:val="Normal"/>
    <w:rsid w:val="00A67829"/>
    <w:pPr>
      <w:spacing w:before="360" w:after="360" w:line="384" w:lineRule="auto"/>
      <w:jc w:val="center"/>
    </w:pPr>
    <w:rPr>
      <w:rFonts w:ascii="Columbus MT" w:hAnsi="Columbus MT"/>
      <w:caps/>
      <w:sz w:val="56"/>
      <w:szCs w:val="24"/>
    </w:rPr>
  </w:style>
  <w:style w:type="paragraph" w:customStyle="1" w:styleId="FrontPage-Normal">
    <w:name w:val="Front Page - Normal"/>
    <w:basedOn w:val="Normal"/>
    <w:rsid w:val="00A67829"/>
    <w:pPr>
      <w:spacing w:line="326" w:lineRule="auto"/>
      <w:jc w:val="center"/>
    </w:pPr>
    <w:rPr>
      <w:rFonts w:ascii="Columbus MT" w:hAnsi="Columbus MT"/>
      <w:sz w:val="22"/>
      <w:szCs w:val="24"/>
    </w:rPr>
  </w:style>
  <w:style w:type="paragraph" w:customStyle="1" w:styleId="FrontPage-Sub">
    <w:name w:val="Front Page - Sub"/>
    <w:basedOn w:val="Normal"/>
    <w:rsid w:val="00A67829"/>
    <w:pPr>
      <w:spacing w:before="360" w:after="360" w:line="326" w:lineRule="auto"/>
      <w:jc w:val="center"/>
    </w:pPr>
    <w:rPr>
      <w:rFonts w:ascii="Columbus MT" w:hAnsi="Columbus MT"/>
      <w:smallCaps/>
      <w:sz w:val="44"/>
      <w:szCs w:val="24"/>
    </w:rPr>
  </w:style>
  <w:style w:type="paragraph" w:styleId="Header">
    <w:name w:val="header"/>
    <w:basedOn w:val="Normal"/>
    <w:rsid w:val="00A67829"/>
    <w:pPr>
      <w:tabs>
        <w:tab w:val="center" w:pos="4153"/>
        <w:tab w:val="right" w:pos="8306"/>
      </w:tabs>
      <w:spacing w:line="326" w:lineRule="auto"/>
    </w:pPr>
    <w:rPr>
      <w:rFonts w:ascii="Columbus MT" w:hAnsi="Columbus MT"/>
      <w:i/>
      <w:sz w:val="16"/>
      <w:szCs w:val="24"/>
    </w:rPr>
  </w:style>
  <w:style w:type="paragraph" w:styleId="Subtitle">
    <w:name w:val="Subtitle"/>
    <w:basedOn w:val="Normal"/>
    <w:next w:val="BodyText"/>
    <w:qFormat/>
    <w:rsid w:val="00A67829"/>
    <w:pPr>
      <w:spacing w:after="320" w:line="326" w:lineRule="auto"/>
      <w:outlineLvl w:val="1"/>
    </w:pPr>
    <w:rPr>
      <w:rFonts w:ascii="Columbus MT" w:hAnsi="Columbus MT" w:cs="Arial"/>
      <w:smallCaps/>
      <w:szCs w:val="24"/>
    </w:rPr>
  </w:style>
  <w:style w:type="paragraph" w:customStyle="1" w:styleId="LargerSubtitle">
    <w:name w:val="Larger Subtitle"/>
    <w:basedOn w:val="Subtitle"/>
    <w:rsid w:val="00A67829"/>
    <w:rPr>
      <w:caps/>
      <w:smallCaps w:val="0"/>
    </w:rPr>
  </w:style>
  <w:style w:type="paragraph" w:styleId="Title">
    <w:name w:val="Title"/>
    <w:basedOn w:val="Normal"/>
    <w:next w:val="Subtitle"/>
    <w:qFormat/>
    <w:rsid w:val="00A67829"/>
    <w:pPr>
      <w:spacing w:after="320" w:line="326" w:lineRule="auto"/>
      <w:outlineLvl w:val="0"/>
    </w:pPr>
    <w:rPr>
      <w:rFonts w:ascii="Columbus MT" w:hAnsi="Columbus MT" w:cs="Arial"/>
      <w:bCs/>
      <w:caps/>
      <w:kern w:val="28"/>
      <w:sz w:val="28"/>
      <w:szCs w:val="32"/>
    </w:rPr>
  </w:style>
  <w:style w:type="paragraph" w:customStyle="1" w:styleId="SmallerTitle">
    <w:name w:val="Smaller Title"/>
    <w:basedOn w:val="Title"/>
    <w:rsid w:val="00A67829"/>
    <w:rPr>
      <w:caps w:val="0"/>
      <w:smallCaps/>
    </w:rPr>
  </w:style>
  <w:style w:type="character" w:styleId="PageNumber">
    <w:name w:val="page number"/>
    <w:basedOn w:val="DefaultParagraphFont"/>
    <w:rsid w:val="00A67829"/>
  </w:style>
  <w:style w:type="character" w:styleId="Hyperlink">
    <w:name w:val="Hyperlink"/>
    <w:basedOn w:val="DefaultParagraphFont"/>
    <w:uiPriority w:val="99"/>
    <w:unhideWhenUsed/>
    <w:rsid w:val="000811DF"/>
    <w:rPr>
      <w:color w:val="0000FF"/>
      <w:u w:val="single"/>
    </w:rPr>
  </w:style>
  <w:style w:type="paragraph" w:styleId="NormalWeb">
    <w:name w:val="Normal (Web)"/>
    <w:basedOn w:val="Normal"/>
    <w:uiPriority w:val="99"/>
    <w:unhideWhenUsed/>
    <w:rsid w:val="000811DF"/>
    <w:pPr>
      <w:spacing w:before="100" w:beforeAutospacing="1" w:after="100" w:afterAutospacing="1"/>
    </w:pPr>
    <w:rPr>
      <w:szCs w:val="24"/>
      <w:lang w:eastAsia="en-GB"/>
    </w:rPr>
  </w:style>
  <w:style w:type="character" w:styleId="Emphasis">
    <w:name w:val="Emphasis"/>
    <w:basedOn w:val="DefaultParagraphFont"/>
    <w:uiPriority w:val="20"/>
    <w:qFormat/>
    <w:rsid w:val="00845A1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118052">
      <w:bodyDiv w:val="1"/>
      <w:marLeft w:val="0"/>
      <w:marRight w:val="0"/>
      <w:marTop w:val="0"/>
      <w:marBottom w:val="0"/>
      <w:divBdr>
        <w:top w:val="none" w:sz="0" w:space="0" w:color="auto"/>
        <w:left w:val="none" w:sz="0" w:space="0" w:color="auto"/>
        <w:bottom w:val="none" w:sz="0" w:space="0" w:color="auto"/>
        <w:right w:val="none" w:sz="0" w:space="0" w:color="auto"/>
      </w:divBdr>
      <w:divsChild>
        <w:div w:id="409011501">
          <w:marLeft w:val="0"/>
          <w:marRight w:val="0"/>
          <w:marTop w:val="0"/>
          <w:marBottom w:val="0"/>
          <w:divBdr>
            <w:top w:val="none" w:sz="0" w:space="0" w:color="auto"/>
            <w:left w:val="none" w:sz="0" w:space="0" w:color="auto"/>
            <w:bottom w:val="none" w:sz="0" w:space="0" w:color="auto"/>
            <w:right w:val="none" w:sz="0" w:space="0" w:color="auto"/>
          </w:divBdr>
          <w:divsChild>
            <w:div w:id="1641809264">
              <w:marLeft w:val="0"/>
              <w:marRight w:val="0"/>
              <w:marTop w:val="0"/>
              <w:marBottom w:val="0"/>
              <w:divBdr>
                <w:top w:val="none" w:sz="0" w:space="0" w:color="auto"/>
                <w:left w:val="none" w:sz="0" w:space="0" w:color="auto"/>
                <w:bottom w:val="none" w:sz="0" w:space="0" w:color="auto"/>
                <w:right w:val="none" w:sz="0" w:space="0" w:color="auto"/>
              </w:divBdr>
              <w:divsChild>
                <w:div w:id="1530992721">
                  <w:marLeft w:val="0"/>
                  <w:marRight w:val="0"/>
                  <w:marTop w:val="0"/>
                  <w:marBottom w:val="0"/>
                  <w:divBdr>
                    <w:top w:val="none" w:sz="0" w:space="0" w:color="auto"/>
                    <w:left w:val="none" w:sz="0" w:space="0" w:color="auto"/>
                    <w:bottom w:val="none" w:sz="0" w:space="0" w:color="auto"/>
                    <w:right w:val="none" w:sz="0" w:space="0" w:color="auto"/>
                  </w:divBdr>
                  <w:divsChild>
                    <w:div w:id="212495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697048">
      <w:bodyDiv w:val="1"/>
      <w:marLeft w:val="0"/>
      <w:marRight w:val="0"/>
      <w:marTop w:val="0"/>
      <w:marBottom w:val="0"/>
      <w:divBdr>
        <w:top w:val="none" w:sz="0" w:space="0" w:color="auto"/>
        <w:left w:val="none" w:sz="0" w:space="0" w:color="auto"/>
        <w:bottom w:val="none" w:sz="0" w:space="0" w:color="auto"/>
        <w:right w:val="none" w:sz="0" w:space="0" w:color="auto"/>
      </w:divBdr>
      <w:divsChild>
        <w:div w:id="1165631877">
          <w:marLeft w:val="0"/>
          <w:marRight w:val="0"/>
          <w:marTop w:val="0"/>
          <w:marBottom w:val="0"/>
          <w:divBdr>
            <w:top w:val="none" w:sz="0" w:space="0" w:color="auto"/>
            <w:left w:val="none" w:sz="0" w:space="0" w:color="auto"/>
            <w:bottom w:val="none" w:sz="0" w:space="0" w:color="auto"/>
            <w:right w:val="none" w:sz="0" w:space="0" w:color="auto"/>
          </w:divBdr>
          <w:divsChild>
            <w:div w:id="99373600">
              <w:marLeft w:val="0"/>
              <w:marRight w:val="0"/>
              <w:marTop w:val="0"/>
              <w:marBottom w:val="0"/>
              <w:divBdr>
                <w:top w:val="none" w:sz="0" w:space="0" w:color="auto"/>
                <w:left w:val="none" w:sz="0" w:space="0" w:color="auto"/>
                <w:bottom w:val="none" w:sz="0" w:space="0" w:color="auto"/>
                <w:right w:val="none" w:sz="0" w:space="0" w:color="auto"/>
              </w:divBdr>
              <w:divsChild>
                <w:div w:id="1209295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905D1-B0D8-46B6-ADBD-D470429FF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3013</TotalTime>
  <Pages>3</Pages>
  <Words>938</Words>
  <Characters>5351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Ampleforth College</Company>
  <LinksUpToDate>false</LinksUpToDate>
  <CharactersWithSpaces>6277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Gabriel</dc:creator>
  <cp:keywords/>
  <dc:description/>
  <cp:lastModifiedBy>Fr Gabriel</cp:lastModifiedBy>
  <cp:revision>156</cp:revision>
  <cp:lastPrinted>2011-09-11T08:29:00Z</cp:lastPrinted>
  <dcterms:created xsi:type="dcterms:W3CDTF">2010-03-07T07:26:00Z</dcterms:created>
  <dcterms:modified xsi:type="dcterms:W3CDTF">2016-06-05T08:42:00Z</dcterms:modified>
</cp:coreProperties>
</file>